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(Creative Specialist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Creative팀의 역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각 네트워크사에서 요구하는 영상 스펙에 맞추어 광고, 스토어영상/스크린샷을 제작합니다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모바일 게임 퍼블리싱에 대한 꾸준히 관심을 가져 경쟁소재들을 벤치마킹하고 영상을 제작합니다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경쟁소재들을 벤치마킹하여 최신 트렌드에 대한 아이디어를 도출해냅니다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각 광고 채널별 크리에이티브 퍼포먼스를 비교/분석합니다. (Facebook, Google Adwords...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소재에 대해 주기적인 효율 테스트를 진행하고 개선합니다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비트망고가 운영하는 SNS채널에 대한 기획 및 운영을 하고 유저의 관심을 유도합니다.(Youtube, Facebook, Instagram…)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Creative Specialist의 미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개발팀, UA팀과의 협업하여 유저의 관심도를 유도할 높은 퀄리티의 광고 영상을 제작합니다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경쟁소재들을 분석하여 효율이 높은 크리에이티브 아이디어를 도출해냅니다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략의 성공과 실패 근거를 분석하고, 이를 통해 Creative 워크룰을 개선합니다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성과가 나는 소재 제작 노하우를 Creative팀, 개발팀, UA팀과 공유합니다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reative팀에 주어진 단기, 중장기 KPI를 달성합니다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